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EB" w:rsidRDefault="00887978" w:rsidP="00887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ADMINISTRATING I&amp;R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D77EB" w:rsidRDefault="00AD77EB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78" w:rsidRDefault="00887978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78" w:rsidRDefault="00887978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2AB" w:rsidRDefault="00BC42AB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2AB" w:rsidRDefault="00BC42AB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2AB" w:rsidRDefault="00BC42AB" w:rsidP="0088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978" w:rsidRPr="00887978" w:rsidRDefault="00887978" w:rsidP="00887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and Referendum, Government Action, and Public Administration</w:t>
      </w:r>
    </w:p>
    <w:p w:rsidR="00887978" w:rsidRPr="00887978" w:rsidRDefault="00887978" w:rsidP="00A31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Duraski</w:t>
      </w:r>
      <w:proofErr w:type="spellEnd"/>
    </w:p>
    <w:p w:rsidR="00887978" w:rsidRDefault="00887978" w:rsidP="00A31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 University</w:t>
      </w:r>
    </w:p>
    <w:p w:rsidR="002A7B21" w:rsidRDefault="002A7B21" w:rsidP="002A7B21">
      <w:pPr>
        <w:rPr>
          <w:rFonts w:ascii="Times New Roman" w:hAnsi="Times New Roman" w:cs="Times New Roman"/>
          <w:sz w:val="24"/>
          <w:szCs w:val="24"/>
        </w:rPr>
      </w:pPr>
    </w:p>
    <w:p w:rsidR="002A7B21" w:rsidRDefault="002A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7B21" w:rsidRDefault="002A7B21" w:rsidP="002A7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ADMINISTRATING I&amp;R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</w:t>
      </w:r>
    </w:p>
    <w:p w:rsidR="002A7B21" w:rsidRDefault="002A7B21" w:rsidP="002A7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2A7B21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Initiative and Referendum are two legislative functions which take power from the government </w:t>
      </w:r>
    </w:p>
    <w:p w:rsidR="002A7B21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it into the hands of ordinary citize</w:t>
      </w:r>
      <w:r w:rsidR="00BC42AB">
        <w:rPr>
          <w:rFonts w:ascii="Times New Roman" w:hAnsi="Times New Roman" w:cs="Times New Roman"/>
          <w:sz w:val="24"/>
          <w:szCs w:val="24"/>
        </w:rPr>
        <w:t>ns. Though the definition of each</w:t>
      </w:r>
      <w:r>
        <w:rPr>
          <w:rFonts w:ascii="Times New Roman" w:hAnsi="Times New Roman" w:cs="Times New Roman"/>
          <w:sz w:val="24"/>
          <w:szCs w:val="24"/>
        </w:rPr>
        <w:t xml:space="preserve"> is slightly different, </w:t>
      </w:r>
    </w:p>
    <w:p w:rsidR="002A7B21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 important functions in state legislature. If a state were to adopt Initiative and </w:t>
      </w:r>
    </w:p>
    <w:p w:rsidR="00B85407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</w:t>
      </w:r>
      <w:r w:rsidR="00B85407">
        <w:rPr>
          <w:rFonts w:ascii="Times New Roman" w:hAnsi="Times New Roman" w:cs="Times New Roman"/>
          <w:sz w:val="24"/>
          <w:szCs w:val="24"/>
        </w:rPr>
        <w:t>m (I&amp;R) measures this would</w:t>
      </w:r>
      <w:r>
        <w:rPr>
          <w:rFonts w:ascii="Times New Roman" w:hAnsi="Times New Roman" w:cs="Times New Roman"/>
          <w:sz w:val="24"/>
          <w:szCs w:val="24"/>
        </w:rPr>
        <w:t xml:space="preserve"> affect the administratio</w:t>
      </w:r>
      <w:r w:rsidR="00BC42AB">
        <w:rPr>
          <w:rFonts w:ascii="Times New Roman" w:hAnsi="Times New Roman" w:cs="Times New Roman"/>
          <w:sz w:val="24"/>
          <w:szCs w:val="24"/>
        </w:rPr>
        <w:t xml:space="preserve">n of the state. Interest groups, the </w:t>
      </w:r>
    </w:p>
    <w:p w:rsidR="00B85407" w:rsidRDefault="00BC42AB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>, states, and other outside actors</w:t>
      </w:r>
      <w:r w:rsidR="002A7B21">
        <w:rPr>
          <w:rFonts w:ascii="Times New Roman" w:hAnsi="Times New Roman" w:cs="Times New Roman"/>
          <w:sz w:val="24"/>
          <w:szCs w:val="24"/>
        </w:rPr>
        <w:t xml:space="preserve"> factor into the debate in important ways, and ultimately, </w:t>
      </w:r>
    </w:p>
    <w:p w:rsidR="00B85407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I&amp;R must be thoroughly examined before any action is taken. Past research has led to differing </w:t>
      </w:r>
    </w:p>
    <w:p w:rsidR="00B85407" w:rsidRDefault="002A7B21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</w:t>
      </w:r>
      <w:r w:rsidR="00B85407">
        <w:rPr>
          <w:rFonts w:ascii="Times New Roman" w:hAnsi="Times New Roman" w:cs="Times New Roman"/>
          <w:sz w:val="24"/>
          <w:szCs w:val="24"/>
        </w:rPr>
        <w:t>inion</w:t>
      </w:r>
      <w:proofErr w:type="gramEnd"/>
      <w:r w:rsidR="00B85407">
        <w:rPr>
          <w:rFonts w:ascii="Times New Roman" w:hAnsi="Times New Roman" w:cs="Times New Roman"/>
          <w:sz w:val="24"/>
          <w:szCs w:val="24"/>
        </w:rPr>
        <w:t xml:space="preserve"> on the adaptation of I&amp;R</w:t>
      </w:r>
      <w:r w:rsidR="0096010A">
        <w:rPr>
          <w:rFonts w:ascii="Times New Roman" w:hAnsi="Times New Roman" w:cs="Times New Roman"/>
          <w:sz w:val="24"/>
          <w:szCs w:val="24"/>
        </w:rPr>
        <w:t xml:space="preserve">. Though the majority of the nation now supports some form of </w:t>
      </w:r>
    </w:p>
    <w:p w:rsidR="00B85407" w:rsidRDefault="0096010A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I&amp;R, politicians rarely wish to cede power, and likely have </w:t>
      </w:r>
      <w:r w:rsidR="0053380C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enacted any legislation on the </w:t>
      </w:r>
    </w:p>
    <w:p w:rsidR="00B85407" w:rsidRDefault="0096010A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protect their own power. Administration changes hands when citizens can vote on their </w:t>
      </w:r>
    </w:p>
    <w:p w:rsidR="00AD77EB" w:rsidRDefault="0096010A" w:rsidP="009601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ballot measures.</w:t>
      </w:r>
      <w:r w:rsidR="00AD77EB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71E4B" w:rsidRDefault="00171E4B" w:rsidP="00171E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ADMINISTRATING I&amp;R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</w:t>
      </w:r>
    </w:p>
    <w:p w:rsidR="00171E4B" w:rsidRPr="00A312AA" w:rsidRDefault="00A312AA" w:rsidP="00A312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and Referendum, Government Action, and Public Administration</w:t>
      </w:r>
    </w:p>
    <w:p w:rsidR="00804B1A" w:rsidRDefault="00491E56" w:rsidP="00AD77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Initiative and Referendum is a pair of legislative actions that would have great impact on </w:t>
      </w:r>
    </w:p>
    <w:p w:rsidR="001C5D9B" w:rsidRDefault="00491E56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of government. Initiative and Referendum, co</w:t>
      </w:r>
      <w:r w:rsidR="001C5D9B">
        <w:rPr>
          <w:rFonts w:ascii="Times New Roman" w:hAnsi="Times New Roman" w:cs="Times New Roman"/>
          <w:sz w:val="24"/>
          <w:szCs w:val="24"/>
        </w:rPr>
        <w:t>lloquially referred to as “I&amp;</w:t>
      </w:r>
      <w:r>
        <w:rPr>
          <w:rFonts w:ascii="Times New Roman" w:hAnsi="Times New Roman" w:cs="Times New Roman"/>
          <w:sz w:val="24"/>
          <w:szCs w:val="24"/>
        </w:rPr>
        <w:t xml:space="preserve">R,” </w:t>
      </w:r>
    </w:p>
    <w:p w:rsidR="001C5D9B" w:rsidRDefault="00491E56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method of legislation in which the people of a state can directly refer any legislation to </w:t>
      </w:r>
      <w:r w:rsidR="001C5D9B">
        <w:rPr>
          <w:rFonts w:ascii="Times New Roman" w:hAnsi="Times New Roman" w:cs="Times New Roman"/>
          <w:sz w:val="24"/>
          <w:szCs w:val="24"/>
        </w:rPr>
        <w:t xml:space="preserve">their </w:t>
      </w:r>
    </w:p>
    <w:p w:rsidR="001C5D9B" w:rsidRDefault="00491E56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legislatures through a series of citizen based, grassroots actions that, though not easy to </w:t>
      </w:r>
    </w:p>
    <w:p w:rsidR="001C5D9B" w:rsidRDefault="00491E56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are very possible. Initiative and Referendum, however, can be abused and twisted by </w:t>
      </w:r>
    </w:p>
    <w:p w:rsidR="001C5D9B" w:rsidRDefault="00491E56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organized and ill-intentioned, often with disastrous, legislature clogging </w:t>
      </w:r>
      <w:r w:rsidR="00A3509B">
        <w:rPr>
          <w:rFonts w:ascii="Times New Roman" w:hAnsi="Times New Roman" w:cs="Times New Roman"/>
          <w:sz w:val="24"/>
          <w:szCs w:val="24"/>
        </w:rPr>
        <w:t xml:space="preserve">effect. Further,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Initiative and Referendum can end in the presentation and even adaptation of ineffective or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legislation. With such consequences in mind, how might one approach the topic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Initiative and Referendum?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these measures be adopted</w:t>
      </w:r>
      <w:r w:rsidR="001C5D9B">
        <w:rPr>
          <w:rFonts w:ascii="Times New Roman" w:hAnsi="Times New Roman" w:cs="Times New Roman"/>
          <w:sz w:val="24"/>
          <w:szCs w:val="24"/>
        </w:rPr>
        <w:t xml:space="preserve"> by states</w:t>
      </w:r>
      <w:r>
        <w:rPr>
          <w:rFonts w:ascii="Times New Roman" w:hAnsi="Times New Roman" w:cs="Times New Roman"/>
          <w:sz w:val="24"/>
          <w:szCs w:val="24"/>
        </w:rPr>
        <w:t xml:space="preserve"> or not?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pointedly,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the adaptation of Initiative and Referendum</w:t>
      </w:r>
      <w:r w:rsidR="001C5D9B">
        <w:rPr>
          <w:rFonts w:ascii="Times New Roman" w:hAnsi="Times New Roman" w:cs="Times New Roman"/>
          <w:sz w:val="24"/>
          <w:szCs w:val="24"/>
        </w:rPr>
        <w:t xml:space="preserve"> into state legislatures do to the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government? How might these measures alter existing government institutions? </w:t>
      </w:r>
    </w:p>
    <w:p w:rsidR="001C5D9B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Initiative and Referendum can take</w:t>
      </w:r>
      <w:r w:rsidR="006102E1">
        <w:rPr>
          <w:rFonts w:ascii="Times New Roman" w:hAnsi="Times New Roman" w:cs="Times New Roman"/>
          <w:sz w:val="24"/>
          <w:szCs w:val="24"/>
        </w:rPr>
        <w:t xml:space="preserve"> many forms, but ultimately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02E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good measure</w:t>
      </w:r>
      <w:r w:rsidR="006102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undertake </w:t>
      </w:r>
    </w:p>
    <w:p w:rsidR="002E0DA2" w:rsidRDefault="00A350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if kept in check.</w:t>
      </w:r>
    </w:p>
    <w:p w:rsidR="00A312AA" w:rsidRPr="00A312AA" w:rsidRDefault="00A312AA" w:rsidP="00A312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AA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Defining Initiative and Referendum</w:t>
      </w:r>
    </w:p>
    <w:p w:rsidR="00804B1A" w:rsidRDefault="00A3509B" w:rsidP="00A312A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any debate can take place, however, all terms must be clearly defined so that </w:t>
      </w:r>
      <w:r w:rsidR="006102E1">
        <w:rPr>
          <w:rFonts w:ascii="Times New Roman" w:hAnsi="Times New Roman" w:cs="Times New Roman"/>
          <w:sz w:val="24"/>
          <w:szCs w:val="24"/>
        </w:rPr>
        <w:t xml:space="preserve">a fair </w:t>
      </w:r>
    </w:p>
    <w:p w:rsidR="00A312AA" w:rsidRDefault="00A312A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ADMINISTRATING I&amp;R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04B1A" w:rsidRDefault="006102E1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made. Initiative and Referendum are actually two different acts of </w:t>
      </w:r>
    </w:p>
    <w:p w:rsidR="00804B1A" w:rsidRDefault="006102E1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legislation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both containing nuanced definition within themselves. They are very closely tied </w:t>
      </w:r>
    </w:p>
    <w:p w:rsidR="00A312AA" w:rsidRDefault="00A312A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6102E1">
        <w:rPr>
          <w:rFonts w:ascii="Times New Roman" w:hAnsi="Times New Roman" w:cs="Times New Roman"/>
          <w:sz w:val="24"/>
          <w:szCs w:val="24"/>
        </w:rPr>
        <w:t xml:space="preserve"> often voted on in tandem) but both retain their own distinct function and implementation. </w:t>
      </w:r>
    </w:p>
    <w:p w:rsidR="00A312AA" w:rsidRDefault="006102E1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implementation of either or both of these acts would have a large impact on public </w:t>
      </w:r>
    </w:p>
    <w:p w:rsidR="00A3509B" w:rsidRDefault="006102E1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1A" w:rsidRDefault="006102E1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the </w:t>
      </w:r>
      <w:r w:rsidR="00A415CB">
        <w:rPr>
          <w:rFonts w:ascii="Times New Roman" w:hAnsi="Times New Roman" w:cs="Times New Roman"/>
          <w:sz w:val="24"/>
          <w:szCs w:val="24"/>
        </w:rPr>
        <w:t xml:space="preserve">Initiative and Referendum Institute, the definition of the Initiative process is </w:t>
      </w:r>
    </w:p>
    <w:p w:rsidR="00804B1A" w:rsidRDefault="00A415C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32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citizens, collecting signatures on a petition, place advisory questions, memorials, statutes, or </w:t>
      </w:r>
    </w:p>
    <w:p w:rsidR="001C5D9B" w:rsidRDefault="00A415CB" w:rsidP="00B6498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constitutional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amendments on the ballot for the citizens to </w:t>
      </w:r>
      <w:r w:rsidR="001C5D9B">
        <w:rPr>
          <w:rFonts w:ascii="Times New Roman" w:hAnsi="Times New Roman" w:cs="Times New Roman"/>
          <w:sz w:val="24"/>
          <w:szCs w:val="24"/>
        </w:rPr>
        <w:t xml:space="preserve">adopt or reject </w:t>
      </w:r>
      <w:r w:rsidR="001C5D9B" w:rsidRPr="001C5D9B">
        <w:rPr>
          <w:rFonts w:ascii="Times New Roman" w:hAnsi="Times New Roman" w:cs="Times New Roman"/>
          <w:noProof/>
          <w:sz w:val="24"/>
          <w:szCs w:val="24"/>
        </w:rPr>
        <w:t xml:space="preserve">(Initiative and </w:t>
      </w:r>
    </w:p>
    <w:p w:rsidR="001C5D9B" w:rsidRDefault="001C5D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noProof/>
          <w:sz w:val="24"/>
          <w:szCs w:val="24"/>
        </w:rPr>
        <w:t>Refereundum Institute, 2013)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5CB">
        <w:rPr>
          <w:rFonts w:ascii="Times New Roman" w:hAnsi="Times New Roman" w:cs="Times New Roman"/>
          <w:sz w:val="24"/>
          <w:szCs w:val="24"/>
        </w:rPr>
        <w:t xml:space="preserve">” Additionally, the Popular Referendum process, as it is more </w:t>
      </w:r>
    </w:p>
    <w:p w:rsidR="001C5D9B" w:rsidRDefault="00A415C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known, is defined as “…the people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power to refer, by collecting signatures on </w:t>
      </w:r>
    </w:p>
    <w:p w:rsidR="001C5D9B" w:rsidRDefault="00A415C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petition, specific legislation that was enacted by their legislature for the people to either </w:t>
      </w:r>
      <w:r w:rsidR="00B358D0">
        <w:rPr>
          <w:rFonts w:ascii="Times New Roman" w:hAnsi="Times New Roman" w:cs="Times New Roman"/>
          <w:sz w:val="24"/>
          <w:szCs w:val="24"/>
        </w:rPr>
        <w:t xml:space="preserve">accept </w:t>
      </w:r>
    </w:p>
    <w:p w:rsidR="001C5D9B" w:rsidRDefault="001C5D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reject </w:t>
      </w:r>
      <w:r w:rsidRPr="001C5D9B">
        <w:rPr>
          <w:rFonts w:ascii="Times New Roman" w:hAnsi="Times New Roman" w:cs="Times New Roman"/>
          <w:noProof/>
          <w:sz w:val="24"/>
          <w:szCs w:val="24"/>
        </w:rPr>
        <w:t>(Initiative and Refereundum Institute, 2013)</w:t>
      </w:r>
      <w:r w:rsidR="00B85407">
        <w:rPr>
          <w:rFonts w:ascii="Times New Roman" w:hAnsi="Times New Roman" w:cs="Times New Roman"/>
          <w:noProof/>
          <w:sz w:val="24"/>
          <w:szCs w:val="24"/>
        </w:rPr>
        <w:t>.</w:t>
      </w:r>
      <w:r w:rsidR="00B358D0">
        <w:rPr>
          <w:rFonts w:ascii="Times New Roman" w:hAnsi="Times New Roman" w:cs="Times New Roman"/>
          <w:sz w:val="24"/>
          <w:szCs w:val="24"/>
        </w:rPr>
        <w:t xml:space="preserve">” Further, both can be split into two </w:t>
      </w:r>
    </w:p>
    <w:p w:rsidR="001C5D9B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within Initiative: Direct Initiative, in which “constitutional amendments or statutes </w:t>
      </w:r>
    </w:p>
    <w:p w:rsidR="001C5D9B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people are directly placed on the election ballot and then submitted to the people </w:t>
      </w:r>
    </w:p>
    <w:p w:rsidR="001C5D9B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approval or rejection,” and Indirect Initiative, in which proposed amendments or statutes </w:t>
      </w:r>
    </w:p>
    <w:p w:rsidR="001C5D9B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reviewed and subsequently approved by state legislatu</w:t>
      </w:r>
      <w:r w:rsidR="00074940">
        <w:rPr>
          <w:rFonts w:ascii="Times New Roman" w:hAnsi="Times New Roman" w:cs="Times New Roman"/>
          <w:sz w:val="24"/>
          <w:szCs w:val="24"/>
        </w:rPr>
        <w:t>r</w:t>
      </w:r>
      <w:r w:rsidR="001C5D9B">
        <w:rPr>
          <w:rFonts w:ascii="Times New Roman" w:hAnsi="Times New Roman" w:cs="Times New Roman"/>
          <w:sz w:val="24"/>
          <w:szCs w:val="24"/>
        </w:rPr>
        <w:t xml:space="preserve">e before being voted on by the </w:t>
      </w:r>
    </w:p>
    <w:p w:rsidR="00A312AA" w:rsidRDefault="00A312A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ADMINISTRATING I&amp;R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5</w:t>
      </w:r>
    </w:p>
    <w:p w:rsidR="006102E1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2AB" w:rsidRPr="00BC42AB">
        <w:rPr>
          <w:rFonts w:ascii="Times New Roman" w:hAnsi="Times New Roman" w:cs="Times New Roman"/>
          <w:noProof/>
          <w:sz w:val="24"/>
          <w:szCs w:val="24"/>
        </w:rPr>
        <w:t>(Initiative and Refereundum Institute, 2013)</w:t>
      </w:r>
    </w:p>
    <w:p w:rsidR="00804B1A" w:rsidRDefault="00B358D0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Within Referendum, there are also two divisions: Popular Referendum, wherein </w:t>
      </w:r>
      <w:r w:rsidR="00804B1A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804B1A" w:rsidRDefault="00804B1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 to allow specific legislation to stand or fall via petition, and Legislative Referendum, </w:t>
      </w:r>
    </w:p>
    <w:p w:rsidR="001C5D9B" w:rsidRDefault="00804B1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state legislature, an elected official, or a gover</w:t>
      </w:r>
      <w:r w:rsidR="001C5D9B">
        <w:rPr>
          <w:rFonts w:ascii="Times New Roman" w:hAnsi="Times New Roman" w:cs="Times New Roman"/>
          <w:sz w:val="24"/>
          <w:szCs w:val="24"/>
        </w:rPr>
        <w:t xml:space="preserve">nment agency may submit to the </w:t>
      </w:r>
    </w:p>
    <w:p w:rsidR="001C5D9B" w:rsidRDefault="00804B1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legislation to approve or reject. A good examp</w:t>
      </w:r>
      <w:r w:rsidR="001C5D9B">
        <w:rPr>
          <w:rFonts w:ascii="Times New Roman" w:hAnsi="Times New Roman" w:cs="Times New Roman"/>
          <w:sz w:val="24"/>
          <w:szCs w:val="24"/>
        </w:rPr>
        <w:t xml:space="preserve">le of such an act would be any </w:t>
      </w:r>
    </w:p>
    <w:p w:rsidR="00B358D0" w:rsidRDefault="00804B1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constitutional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amendment to the state</w:t>
      </w:r>
      <w:r w:rsidR="00B85407">
        <w:rPr>
          <w:rFonts w:ascii="Times New Roman" w:hAnsi="Times New Roman" w:cs="Times New Roman"/>
          <w:sz w:val="24"/>
          <w:szCs w:val="24"/>
        </w:rPr>
        <w:t xml:space="preserve"> constitution by the legislature of a state.</w:t>
      </w:r>
    </w:p>
    <w:p w:rsidR="001C5D9B" w:rsidRPr="00A312AA" w:rsidRDefault="00432810" w:rsidP="00432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8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12A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2A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312AA" w:rsidRPr="00A312AA">
        <w:rPr>
          <w:rFonts w:ascii="Times New Roman" w:hAnsi="Times New Roman" w:cs="Times New Roman"/>
          <w:b/>
          <w:sz w:val="24"/>
          <w:szCs w:val="24"/>
        </w:rPr>
        <w:t xml:space="preserve">The Benefits of </w:t>
      </w:r>
      <w:proofErr w:type="gramStart"/>
      <w:r w:rsidR="00A312AA" w:rsidRPr="00A312AA">
        <w:rPr>
          <w:rFonts w:ascii="Times New Roman" w:hAnsi="Times New Roman" w:cs="Times New Roman"/>
          <w:b/>
          <w:sz w:val="24"/>
          <w:szCs w:val="24"/>
        </w:rPr>
        <w:t>I&amp;R</w:t>
      </w:r>
      <w:proofErr w:type="gramEnd"/>
    </w:p>
    <w:p w:rsidR="0025457B" w:rsidRDefault="00D972E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many ways, Initiative and Referendum could b</w:t>
      </w:r>
      <w:r w:rsidR="00042172">
        <w:rPr>
          <w:rFonts w:ascii="Times New Roman" w:hAnsi="Times New Roman" w:cs="Times New Roman"/>
          <w:sz w:val="24"/>
          <w:szCs w:val="24"/>
        </w:rPr>
        <w:t xml:space="preserve">e of great benefit to a state and its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administration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Allowing the populace another means of input into the legislative process could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great opportunity to reign in a potentially destructive or out of control government while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simultaneously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proposing beneficial legislative action to empower, relieve, or inform the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citizenry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Governments are constantly in need of checks, much like any other institution. To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citizens to more directly impose limits on government via Referendum or give specific </w:t>
      </w:r>
    </w:p>
    <w:p w:rsidR="0025457B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its legislature via Initiative could indeed empower the people and further balance </w:t>
      </w:r>
    </w:p>
    <w:p w:rsidR="00D972EA" w:rsidRDefault="00042172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would agree </w:t>
      </w:r>
      <w:r w:rsidR="0025457B">
        <w:rPr>
          <w:rFonts w:ascii="Times New Roman" w:hAnsi="Times New Roman" w:cs="Times New Roman"/>
          <w:sz w:val="24"/>
          <w:szCs w:val="24"/>
        </w:rPr>
        <w:t xml:space="preserve">is an oversized government. </w:t>
      </w:r>
    </w:p>
    <w:p w:rsidR="0025457B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According to the Initiativ</w:t>
      </w:r>
      <w:r w:rsidR="00B85407">
        <w:rPr>
          <w:rFonts w:ascii="Times New Roman" w:hAnsi="Times New Roman" w:cs="Times New Roman"/>
          <w:sz w:val="24"/>
          <w:szCs w:val="24"/>
        </w:rPr>
        <w:t xml:space="preserve">e and Referendum institute, </w:t>
      </w:r>
      <w:r>
        <w:rPr>
          <w:rFonts w:ascii="Times New Roman" w:hAnsi="Times New Roman" w:cs="Times New Roman"/>
          <w:sz w:val="24"/>
          <w:szCs w:val="24"/>
        </w:rPr>
        <w:t xml:space="preserve">many great figures within the </w:t>
      </w:r>
    </w:p>
    <w:p w:rsidR="00A312AA" w:rsidRDefault="00A312AA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ADMINISTRATING I&amp;R                                                                                                               6</w:t>
      </w:r>
    </w:p>
    <w:p w:rsidR="0025457B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government and administrations supported the use of the Initiative and Referendum process. </w:t>
      </w:r>
    </w:p>
    <w:p w:rsidR="00BC42AB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Jefferson, Theodore Roosevelt, and H</w:t>
      </w:r>
      <w:r w:rsidR="00BC42AB">
        <w:rPr>
          <w:rFonts w:ascii="Times New Roman" w:hAnsi="Times New Roman" w:cs="Times New Roman"/>
          <w:sz w:val="24"/>
          <w:szCs w:val="24"/>
        </w:rPr>
        <w:t>iram Johnson all vehemently defended the idea</w:t>
      </w:r>
    </w:p>
    <w:p w:rsidR="00B85407" w:rsidRDefault="00BC42A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42AB">
        <w:rPr>
          <w:rFonts w:ascii="Times New Roman" w:hAnsi="Times New Roman" w:cs="Times New Roman"/>
          <w:noProof/>
          <w:sz w:val="24"/>
          <w:szCs w:val="24"/>
        </w:rPr>
        <w:t>(Initiative and Refereundum Institute, 2013)</w:t>
      </w:r>
      <w:r w:rsidR="00B8540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457B">
        <w:rPr>
          <w:rFonts w:ascii="Times New Roman" w:hAnsi="Times New Roman" w:cs="Times New Roman"/>
          <w:sz w:val="24"/>
          <w:szCs w:val="24"/>
        </w:rPr>
        <w:t xml:space="preserve">ach had logical reason for doing so. As </w:t>
      </w:r>
    </w:p>
    <w:p w:rsidR="00B85407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grew, so did its administration, and Jefferson, whose foresight and intuition were </w:t>
      </w:r>
    </w:p>
    <w:p w:rsidR="00B85407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instrumental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formation of our government, saw that that administration would grow </w:t>
      </w:r>
    </w:p>
    <w:p w:rsidR="00B85407" w:rsidRDefault="0025457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overbearing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cumbersome. Empowering the citizenry, he supposed, wo</w:t>
      </w:r>
      <w:r w:rsidR="00B85407">
        <w:rPr>
          <w:rFonts w:ascii="Times New Roman" w:hAnsi="Times New Roman" w:cs="Times New Roman"/>
          <w:sz w:val="24"/>
          <w:szCs w:val="24"/>
        </w:rPr>
        <w:t xml:space="preserve">uld aid in cutting </w:t>
      </w:r>
    </w:p>
    <w:p w:rsidR="0025457B" w:rsidRDefault="00B85407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such </w:t>
      </w:r>
      <w:r w:rsidR="0025457B">
        <w:rPr>
          <w:rFonts w:ascii="Times New Roman" w:hAnsi="Times New Roman" w:cs="Times New Roman"/>
          <w:sz w:val="24"/>
          <w:szCs w:val="24"/>
        </w:rPr>
        <w:t>problems.</w:t>
      </w:r>
    </w:p>
    <w:p w:rsidR="00403B88" w:rsidRDefault="00E355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Initiative and Referendum could also loosen the grip of special interests on the legislative </w:t>
      </w:r>
    </w:p>
    <w:p w:rsidR="00403B88" w:rsidRDefault="00E355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truly and directly representing the citizenry. Administration would no longer be a </w:t>
      </w:r>
    </w:p>
    <w:p w:rsidR="00403B88" w:rsidRDefault="00E3559B" w:rsidP="00B64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receiving ord</w:t>
      </w:r>
      <w:r w:rsidR="00877EB9">
        <w:rPr>
          <w:rFonts w:ascii="Times New Roman" w:hAnsi="Times New Roman" w:cs="Times New Roman"/>
          <w:sz w:val="24"/>
          <w:szCs w:val="24"/>
        </w:rPr>
        <w:t xml:space="preserve">ers from a career lobbyist and carrying them out. </w:t>
      </w:r>
      <w:r w:rsidR="00877EB9" w:rsidRPr="00877EB9">
        <w:rPr>
          <w:rFonts w:ascii="Times New Roman" w:hAnsi="Times New Roman" w:cs="Times New Roman"/>
          <w:sz w:val="24"/>
          <w:szCs w:val="24"/>
        </w:rPr>
        <w:t xml:space="preserve">The very </w:t>
      </w:r>
      <w:proofErr w:type="gramStart"/>
      <w:r w:rsidR="00877EB9" w:rsidRPr="00877EB9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="00877EB9" w:rsidRPr="00877EB9">
        <w:rPr>
          <w:rFonts w:ascii="Times New Roman" w:hAnsi="Times New Roman" w:cs="Times New Roman"/>
          <w:sz w:val="24"/>
          <w:szCs w:val="24"/>
        </w:rPr>
        <w:t xml:space="preserve"> public </w:t>
      </w:r>
    </w:p>
    <w:p w:rsidR="00B85407" w:rsidRDefault="00877EB9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77EB9">
        <w:rPr>
          <w:rFonts w:ascii="Times New Roman" w:hAnsi="Times New Roman" w:cs="Times New Roman"/>
          <w:sz w:val="24"/>
          <w:szCs w:val="24"/>
        </w:rPr>
        <w:t>offices</w:t>
      </w:r>
      <w:proofErr w:type="gramEnd"/>
      <w:r w:rsidRPr="00877EB9">
        <w:rPr>
          <w:rFonts w:ascii="Times New Roman" w:hAnsi="Times New Roman" w:cs="Times New Roman"/>
          <w:sz w:val="24"/>
          <w:szCs w:val="24"/>
        </w:rPr>
        <w:t xml:space="preserve"> serve would be the ones who order the government. As </w:t>
      </w:r>
      <w:r w:rsidR="008A3903">
        <w:rPr>
          <w:rFonts w:ascii="Times New Roman" w:hAnsi="Times New Roman" w:cs="Times New Roman"/>
          <w:sz w:val="24"/>
          <w:szCs w:val="24"/>
        </w:rPr>
        <w:t>De</w:t>
      </w:r>
      <w:r w:rsidR="00B85407">
        <w:rPr>
          <w:rFonts w:ascii="Times New Roman" w:hAnsi="Times New Roman" w:cs="Times New Roman"/>
          <w:sz w:val="24"/>
          <w:szCs w:val="24"/>
        </w:rPr>
        <w:t>n</w:t>
      </w:r>
      <w:r w:rsidR="008A3903">
        <w:rPr>
          <w:rFonts w:ascii="Times New Roman" w:hAnsi="Times New Roman" w:cs="Times New Roman"/>
          <w:sz w:val="24"/>
          <w:szCs w:val="24"/>
        </w:rPr>
        <w:t xml:space="preserve">nis </w:t>
      </w:r>
      <w:proofErr w:type="spellStart"/>
      <w:r w:rsidRPr="00877EB9">
        <w:rPr>
          <w:rFonts w:ascii="Times New Roman" w:hAnsi="Times New Roman" w:cs="Times New Roman"/>
          <w:sz w:val="24"/>
          <w:szCs w:val="24"/>
        </w:rPr>
        <w:t>Polhill</w:t>
      </w:r>
      <w:proofErr w:type="spellEnd"/>
      <w:r w:rsidRPr="00877EB9">
        <w:rPr>
          <w:rFonts w:ascii="Times New Roman" w:hAnsi="Times New Roman" w:cs="Times New Roman"/>
          <w:sz w:val="24"/>
          <w:szCs w:val="24"/>
        </w:rPr>
        <w:t xml:space="preserve"> noted, “</w:t>
      </w:r>
      <w:r w:rsidRPr="0087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state </w:t>
      </w:r>
    </w:p>
    <w:p w:rsidR="008A3903" w:rsidRDefault="00877EB9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77EB9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gramEnd"/>
      <w:r w:rsidRPr="00877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legislative process is heavily influenced by special interests may be an understatement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3903" w:rsidRDefault="00877EB9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Polhill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1997).</w:t>
      </w:r>
      <w:r w:rsidR="00B8540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break the bonds of this often criticized lobbying process would be to install </w:t>
      </w:r>
    </w:p>
    <w:p w:rsidR="008A3903" w:rsidRDefault="00B247A1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true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democracy in the nation, and do away with the cluttered and corrupt administrative process </w:t>
      </w:r>
    </w:p>
    <w:p w:rsidR="008A3903" w:rsidRDefault="00B247A1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currently have in place. Special interest groups could no longer establish whatever pet </w:t>
      </w:r>
    </w:p>
    <w:p w:rsidR="008A3903" w:rsidRDefault="00403B88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departments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wanted nor push existing administrative departments around. Administrators </w:t>
      </w:r>
    </w:p>
    <w:p w:rsidR="008A3903" w:rsidRDefault="008A3903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ADMINISTRATING I&amp;R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7</w:t>
      </w:r>
    </w:p>
    <w:p w:rsidR="00403B88" w:rsidRDefault="00403B88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free to act in a way that truly benefitted their public, for that same public established </w:t>
      </w:r>
    </w:p>
    <w:p w:rsidR="00B247A1" w:rsidRDefault="00403B88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policies they wanted enacted. </w:t>
      </w:r>
    </w:p>
    <w:p w:rsidR="00826AB2" w:rsidRDefault="00403B88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Corruption, one of the greatest complaints against our government and its administration </w:t>
      </w:r>
    </w:p>
    <w:p w:rsidR="00826AB2" w:rsidRDefault="00403B88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time, could be put into check through the Ini</w:t>
      </w:r>
      <w:r w:rsidR="00EB6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tiative and Referendum process. </w:t>
      </w:r>
      <w:proofErr w:type="spellStart"/>
      <w:r w:rsidR="00EB6E11">
        <w:rPr>
          <w:rFonts w:ascii="Times New Roman" w:hAnsi="Times New Roman" w:cs="Times New Roman"/>
          <w:sz w:val="24"/>
          <w:szCs w:val="24"/>
          <w:shd w:val="clear" w:color="auto" w:fill="FFFFFF"/>
        </w:rPr>
        <w:t>Polhill</w:t>
      </w:r>
      <w:proofErr w:type="spellEnd"/>
      <w:r w:rsidR="00EB6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6AB2" w:rsidRDefault="00EB6E11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his article that the citizens of a state could effectively repeal a bill passed by the </w:t>
      </w:r>
    </w:p>
    <w:p w:rsidR="00826AB2" w:rsidRDefault="00EB6E11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legislature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they perceived it violated the state constitution or simply saw it as unnecessary, </w:t>
      </w:r>
    </w:p>
    <w:p w:rsidR="00826AB2" w:rsidRDefault="00EB6E11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wast</w:t>
      </w:r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>eful</w:t>
      </w:r>
      <w:proofErr w:type="gramEnd"/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>, or</w:t>
      </w:r>
      <w:r w:rsidR="00826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unwanted (</w:t>
      </w:r>
      <w:proofErr w:type="spellStart"/>
      <w:r w:rsidR="00826AB2">
        <w:rPr>
          <w:rFonts w:ascii="Times New Roman" w:hAnsi="Times New Roman" w:cs="Times New Roman"/>
          <w:sz w:val="24"/>
          <w:szCs w:val="24"/>
          <w:shd w:val="clear" w:color="auto" w:fill="FFFFFF"/>
        </w:rPr>
        <w:t>Polhill</w:t>
      </w:r>
      <w:proofErr w:type="spellEnd"/>
      <w:r w:rsidR="00826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2013). </w:t>
      </w:r>
    </w:p>
    <w:p w:rsidR="00826AB2" w:rsidRDefault="00826AB2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If nothing else, Initiative and Referendum could effectively be adopted by individual </w:t>
      </w:r>
    </w:p>
    <w:p w:rsidR="00826AB2" w:rsidRDefault="00826AB2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order to give the people a voice in the direct actions of their government, and to have the </w:t>
      </w:r>
    </w:p>
    <w:p w:rsidR="008A3903" w:rsidRDefault="00826AB2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efforts of that government be spent where they a needed.</w:t>
      </w:r>
      <w:r w:rsidR="002A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>As mentioned by Daniel</w:t>
      </w:r>
      <w:r w:rsidR="000863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3903" w:rsidRDefault="000863AA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Smith, “Even indirectly, the threat of an initiative could pressure recalcitrant legislators to act </w:t>
      </w:r>
    </w:p>
    <w:p w:rsidR="002A7DEE" w:rsidRDefault="000863AA" w:rsidP="00B64985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(Smith 2013).”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Initiatives could allow citizens to truly get the attention of their governors.</w:t>
      </w:r>
    </w:p>
    <w:p w:rsidR="00A312AA" w:rsidRPr="00A312AA" w:rsidRDefault="00A312AA" w:rsidP="00A312AA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C. I&amp;R: A Well-Intentioned Time Bomb</w:t>
      </w:r>
    </w:p>
    <w:p w:rsidR="002A7DEE" w:rsidRDefault="00B64985" w:rsidP="002A7D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Initiative and Referendum, however, are not bulletproof. There is no panacea, least of all </w:t>
      </w:r>
    </w:p>
    <w:p w:rsidR="002A7DEE" w:rsidRDefault="00B64985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area of government and its administration. Corruption and </w:t>
      </w:r>
      <w:r w:rsidR="00A0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abuse do not stop at the local </w:t>
      </w:r>
    </w:p>
    <w:p w:rsidR="008A3903" w:rsidRDefault="00A04E05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ballot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box. First of all, how shall Initiatives and Referendums affect the nature of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representation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3903" w:rsidRDefault="008A3903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ADMINISTRATING I&amp;R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8</w:t>
      </w:r>
    </w:p>
    <w:p w:rsidR="00C36442" w:rsidRDefault="00A04E05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country? </w:t>
      </w:r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>Barbara G</w:t>
      </w:r>
      <w:r w:rsidR="002A7DEE">
        <w:rPr>
          <w:rFonts w:ascii="Times New Roman" w:hAnsi="Times New Roman" w:cs="Times New Roman"/>
          <w:sz w:val="24"/>
          <w:szCs w:val="24"/>
          <w:shd w:val="clear" w:color="auto" w:fill="FFFFFF"/>
        </w:rPr>
        <w:t>amble’s article</w:t>
      </w:r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puts it nicely;</w:t>
      </w:r>
      <w:r w:rsidR="002A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ballot measures have a tendency to over-</w:t>
      </w:r>
    </w:p>
    <w:p w:rsidR="002A7DEE" w:rsidRDefault="002A7DEE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wealthy (Gamble 2013). Ballot measures can cost quite a bit of money. What might </w:t>
      </w:r>
    </w:p>
    <w:p w:rsidR="002A7DEE" w:rsidRDefault="002A7DEE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so expensive?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collection of signatures, for one thing.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Workers must be paid to </w:t>
      </w:r>
    </w:p>
    <w:p w:rsidR="002A7DEE" w:rsidRDefault="002A7DEE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collect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needed signatures to engage in this form of American direct democracy, and, because </w:t>
      </w:r>
    </w:p>
    <w:p w:rsidR="00712054" w:rsidRDefault="002A7DEE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process is time-consuming and costly, only the wealthy could engage in this pursuit. This </w:t>
      </w:r>
    </w:p>
    <w:p w:rsidR="00712054" w:rsidRDefault="002A7DEE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seriously skew a great deal of representati</w:t>
      </w:r>
      <w:r w:rsidR="00570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in our republic. The intended democratic </w:t>
      </w:r>
    </w:p>
    <w:p w:rsidR="00712054" w:rsidRDefault="00570A08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ideal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could be very easily commandeered by those who could afford it.  </w:t>
      </w:r>
    </w:p>
    <w:p w:rsidR="00712054" w:rsidRDefault="00712054" w:rsidP="0071205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70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hese Initiative and Referendum measures undermine a fundamental institution of our </w:t>
      </w:r>
    </w:p>
    <w:p w:rsidR="00712054" w:rsidRDefault="00570A08" w:rsidP="007120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the establishment of a re</w:t>
      </w:r>
      <w:r w:rsidR="00712054">
        <w:rPr>
          <w:rFonts w:ascii="Times New Roman" w:hAnsi="Times New Roman" w:cs="Times New Roman"/>
          <w:sz w:val="24"/>
          <w:szCs w:val="24"/>
          <w:shd w:val="clear" w:color="auto" w:fill="FFFFFF"/>
        </w:rPr>
        <w:t>public.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allot measures reflect a direct democracy</w:t>
      </w:r>
      <w:r w:rsidR="00B854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</w:p>
    <w:p w:rsidR="00712054" w:rsidRDefault="00570A08" w:rsidP="007120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exact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kind of government our founding fathers abhorred and wished to avoid. Even a monarchy </w:t>
      </w:r>
    </w:p>
    <w:p w:rsidR="00712054" w:rsidRDefault="00570A08" w:rsidP="007120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better than a pure democracy in their eyes. These measures move the nation towards the </w:t>
      </w:r>
    </w:p>
    <w:p w:rsidR="00570A08" w:rsidRDefault="00570A08" w:rsidP="0071205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very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style of government those who went before us were trying to avoid. </w:t>
      </w:r>
    </w:p>
    <w:p w:rsidR="00712054" w:rsidRDefault="00570A08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Further, governments are naturally distortive agents. Many initiatives passed by a well-</w:t>
      </w:r>
    </w:p>
    <w:p w:rsidR="00712054" w:rsidRDefault="00570A08" w:rsidP="002A7D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meaning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populace can be abused by a corrupt politician in power if poorly written.</w:t>
      </w:r>
      <w:r w:rsidR="008A3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Patton </w:t>
      </w:r>
    </w:p>
    <w:p w:rsidR="00712054" w:rsidRDefault="00570A08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remarked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that, “</w:t>
      </w:r>
      <w:r w:rsidRPr="0057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any statute passed by the people in this process must be implemented by </w:t>
      </w:r>
    </w:p>
    <w:p w:rsidR="00570A08" w:rsidRDefault="00570A08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7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governments</w:t>
      </w:r>
      <w:proofErr w:type="gramEnd"/>
      <w:r w:rsidRPr="0057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 will change the law to suit their needs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(Patton 2013).” </w:t>
      </w:r>
    </w:p>
    <w:p w:rsidR="008A3903" w:rsidRDefault="008A3903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ADMINISTRATING I&amp;R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9</w:t>
      </w:r>
    </w:p>
    <w:p w:rsidR="00C36442" w:rsidRDefault="00712054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Finally, a system such as this is based on ideals. People create broad administrative </w:t>
      </w:r>
    </w:p>
    <w:p w:rsidR="00712054" w:rsidRDefault="00712054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based entirely on what would happen in an ideal world, not on administrative reality. </w:t>
      </w:r>
    </w:p>
    <w:p w:rsidR="00712054" w:rsidRDefault="00712054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and Referendum can be distorted, even if it is well meaning, and therefore should not </w:t>
      </w:r>
    </w:p>
    <w:p w:rsidR="00712054" w:rsidRDefault="00712054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adopted by states.</w:t>
      </w:r>
    </w:p>
    <w:p w:rsidR="00C36442" w:rsidRPr="00C36442" w:rsidRDefault="00C36442" w:rsidP="00C36442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D. Analyzing the Argument Concerning I&amp;R</w:t>
      </w:r>
    </w:p>
    <w:p w:rsidR="00DA5049" w:rsidRDefault="00DA5049" w:rsidP="00C36442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Both of these view</w:t>
      </w:r>
      <w:r w:rsidR="00074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have valid points to make, but both overstate their cases. When </w:t>
      </w:r>
    </w:p>
    <w:p w:rsidR="00DA5049" w:rsidRDefault="00074940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massive undertaking such as this, any observer must deal in realities. The </w:t>
      </w:r>
    </w:p>
    <w:p w:rsidR="00DA5049" w:rsidRDefault="00074940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arguments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made by both those in favor of Initiative and Referendum and those dead set against it </w:t>
      </w:r>
    </w:p>
    <w:p w:rsidR="00DA5049" w:rsidRDefault="00074940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wholly without truth, but require nuancing. First of all, </w:t>
      </w:r>
      <w:r w:rsidR="00DA5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while it is true that government </w:t>
      </w:r>
    </w:p>
    <w:p w:rsidR="00DA5049" w:rsidRDefault="00DA5049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many checks on its power as possible, Initiative and Referendum might not be the best </w:t>
      </w:r>
    </w:p>
    <w:p w:rsidR="00DA5049" w:rsidRDefault="00DA5049" w:rsidP="002A7DE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antidote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that poison. Its opponents are correct in this: ballot measures can be abused. </w:t>
      </w:r>
    </w:p>
    <w:p w:rsidR="00DA5049" w:rsidRDefault="00DA5049" w:rsidP="00DA504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Take California, for instance. California can be bombarded with amendment after </w:t>
      </w:r>
    </w:p>
    <w:p w:rsidR="00DA5049" w:rsidRDefault="00DA5049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amendment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which the citizenry votes; this can lead to unnecessary governing and wasted </w:t>
      </w:r>
    </w:p>
    <w:p w:rsidR="00DA5049" w:rsidRDefault="00DA5049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effort. It can also lead to manipulation. Special interests are present in both </w:t>
      </w:r>
    </w:p>
    <w:p w:rsidR="00DA5049" w:rsidRDefault="00DA5049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are almost unavoidable no matter which level of government is considered. Another </w:t>
      </w:r>
    </w:p>
    <w:p w:rsidR="004D2E8F" w:rsidRDefault="00DA5049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ointment of those who support Initiative and Referendu</w:t>
      </w:r>
      <w:r w:rsidR="0045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at any level is the fact that </w:t>
      </w:r>
    </w:p>
    <w:p w:rsidR="004D2E8F" w:rsidRDefault="004D2E8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ADMINISTRATING I&amp;R                                                                                                             10</w:t>
      </w:r>
    </w:p>
    <w:p w:rsidR="00C36442" w:rsidRDefault="00DA5049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corruption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not </w:t>
      </w:r>
      <w:r w:rsidR="00086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simply whisked away because Initiative and Referendum have been </w:t>
      </w:r>
    </w:p>
    <w:p w:rsidR="00457C07" w:rsidRDefault="000863A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implemented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any given state. The special interests all parties involved abhor can still </w:t>
      </w:r>
      <w:r w:rsidR="00CF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</w:t>
      </w:r>
    </w:p>
    <w:p w:rsidR="00DA5049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 in the process.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Initiative and Referendum do not have to be thrown away outright because of this threat,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however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What opponents of Initiative and Referendum often fail to recognize is the distinction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between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direct and indirect initiatives. The same applies to popular and legislative referendums.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the general citizenry can introduce ballot measures without a single legislator having a say in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matter (as is the case in California), it should come as no surprise that the ballot can be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flooded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But if the state legislature is involved, at the very least someone is bound to take notice.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Even if a measure is shot down, signatures were collected and people brought together under a </w:t>
      </w:r>
    </w:p>
    <w:p w:rsidR="00664CA5" w:rsidRDefault="00CF33FA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goal to get a piece of legislation passed</w:t>
      </w:r>
      <w:r w:rsidR="00C36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event not ignored by the wise </w:t>
      </w:r>
      <w:r w:rsidR="00664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interested in </w:t>
      </w:r>
    </w:p>
    <w:p w:rsidR="00CF33FA" w:rsidRDefault="00664CA5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reelection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6442" w:rsidRPr="00C36442" w:rsidRDefault="00C36442" w:rsidP="00C36442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E. Concluding Observations</w:t>
      </w:r>
    </w:p>
    <w:p w:rsidR="007C4706" w:rsidRDefault="00664CA5" w:rsidP="00C36442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and Referendum can be a good tool or an abuse laden burden on the </w:t>
      </w:r>
    </w:p>
    <w:p w:rsidR="007C4706" w:rsidRDefault="00664CA5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our government. I believe both are worthy of adaptation, but as with any </w:t>
      </w:r>
    </w:p>
    <w:p w:rsidR="007C4706" w:rsidRDefault="00664CA5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sweeping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change, it is one to be made slowly and with great care. Direct initiative and popular </w:t>
      </w:r>
    </w:p>
    <w:p w:rsidR="004D2E8F" w:rsidRDefault="004D2E8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ADMINISTRATING I&amp;R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11</w:t>
      </w:r>
    </w:p>
    <w:p w:rsidR="007C4706" w:rsidRDefault="00664CA5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referendum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right out. They are too easily manipulated and cannot be efficiently managed. </w:t>
      </w:r>
    </w:p>
    <w:p w:rsidR="007C4706" w:rsidRDefault="00664CA5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However, indirect initiative and legislative referendum </w:t>
      </w:r>
      <w:r w:rsidR="00457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seem like plausible options. The good of </w:t>
      </w:r>
    </w:p>
    <w:p w:rsidR="007C4706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and Referendum, a check on the iron triangle, a voice for the people, and a way of </w:t>
      </w:r>
    </w:p>
    <w:p w:rsidR="007C4706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undoing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mistakes of an unruly government, can all be had without having to expose much of </w:t>
      </w:r>
    </w:p>
    <w:p w:rsidR="007C4706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process to the inherent problems of a fickle ruling body in the people. Administration can </w:t>
      </w:r>
    </w:p>
    <w:p w:rsidR="00664CA5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herein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refined without being destroyed. </w:t>
      </w:r>
    </w:p>
    <w:p w:rsidR="004D2E8F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Though Gamble would disapprove,</w:t>
      </w:r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Zoltan</w:t>
      </w:r>
      <w:proofErr w:type="spellEnd"/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Hajnal’s</w:t>
      </w:r>
      <w:proofErr w:type="spellEnd"/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research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indicates that tyranny of the </w:t>
      </w:r>
    </w:p>
    <w:p w:rsidR="004D2E8F" w:rsidRDefault="00457C07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majority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does not so easily develop under Initiative and Referendum. </w:t>
      </w:r>
      <w:r w:rsidR="00B8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Those of minority interests </w:t>
      </w:r>
    </w:p>
    <w:p w:rsidR="00457C07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as bullied as one might assume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Hajnal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2013). </w:t>
      </w:r>
    </w:p>
    <w:p w:rsidR="007C4706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With the proper nuancing and a healthy dose of slow, intentional implementation, </w:t>
      </w:r>
    </w:p>
    <w:p w:rsidR="007C4706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and Referendum can be used as a great check on the government which so often can </w:t>
      </w:r>
    </w:p>
    <w:p w:rsidR="007C4706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 of control. Take the state of Alabama as a closing example. Citizens in Charge recently </w:t>
      </w:r>
    </w:p>
    <w:p w:rsidR="004D2E8F" w:rsidRDefault="004D2E8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conducted</w:t>
      </w:r>
      <w:proofErr w:type="gramEnd"/>
      <w:r w:rsidR="00B81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poll in the state asking a simple question: “would you favor or oppose the Initiative </w:t>
      </w:r>
    </w:p>
    <w:p w:rsidR="004D2E8F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Referendum pr</w:t>
      </w:r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ocess in your state </w:t>
      </w:r>
      <w:r w:rsidR="004D2E8F" w:rsidRPr="004D2E8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(Citizens in Charge Foundation, 2010)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?” An </w:t>
      </w:r>
    </w:p>
    <w:p w:rsidR="004D2E8F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overwhelming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majority of 71% favored the idea. Each demographic represented, be it race, </w:t>
      </w:r>
    </w:p>
    <w:p w:rsidR="004D2E8F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level, </w:t>
      </w:r>
      <w:r w:rsidR="004D2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even political orientation,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favored Initiative and Referendum. In Alabama at </w:t>
      </w:r>
    </w:p>
    <w:p w:rsidR="004D2E8F" w:rsidRDefault="004D2E8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ADMINISTRATING I&amp;R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12</w:t>
      </w:r>
    </w:p>
    <w:p w:rsidR="004D2E8F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many are ready for this responsibility. </w:t>
      </w:r>
    </w:p>
    <w:p w:rsidR="00C36442" w:rsidRDefault="00B8192F" w:rsidP="004D2E8F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Initiative and Referendum can be a disaster if not properly understood and dealt with. </w:t>
      </w:r>
    </w:p>
    <w:p w:rsidR="007C4706" w:rsidRDefault="00B8192F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Administrators of </w:t>
      </w:r>
      <w:r w:rsidR="007C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government wherein Initiative and Referendum is a reality can rest assured </w:t>
      </w:r>
    </w:p>
    <w:p w:rsidR="007C4706" w:rsidRDefault="007C4706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their work matters more than ever. Nothing is perfect, and again, the process would have to </w:t>
      </w:r>
    </w:p>
    <w:p w:rsidR="007C4706" w:rsidRDefault="007C4706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implemented responsibly, but Initiative and Referendum could be a great asset to the </w:t>
      </w:r>
    </w:p>
    <w:p w:rsidR="00B8192F" w:rsidRDefault="007C4706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state.</w:t>
      </w: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160" w:rsidRDefault="007A2160" w:rsidP="00DA504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E8F" w:rsidRDefault="004D2E8F" w:rsidP="00AB51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2E8F" w:rsidRDefault="004D2E8F" w:rsidP="00AB51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51AD" w:rsidRPr="00AB51AD" w:rsidRDefault="00AB51AD" w:rsidP="00AB5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ADMINISTRATING I&amp;R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13</w:t>
      </w:r>
    </w:p>
    <w:p w:rsidR="006C59E4" w:rsidRPr="00C36442" w:rsidRDefault="00C36442" w:rsidP="006C59E4">
      <w:pPr>
        <w:pStyle w:val="Bibliography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F. </w:t>
      </w:r>
      <w:r w:rsidR="006C59E4" w:rsidRPr="00C36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References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88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BIBLIOGRAPHY  \l 1033 </w:instrText>
      </w:r>
      <w:r w:rsidRPr="0088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Citizens in Charge Foundation. (2010, July 19).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Poll: Americans Want a Direct Say in Government</w:t>
      </w:r>
      <w:r w:rsidRPr="00887978">
        <w:rPr>
          <w:rFonts w:ascii="Times New Roman" w:hAnsi="Times New Roman" w:cs="Times New Roman"/>
          <w:noProof/>
          <w:sz w:val="24"/>
          <w:szCs w:val="24"/>
        </w:rPr>
        <w:t>. Retrieved February 25, 2012, from http://www.citizensinchargefoundation.org/files/Full%20Poll%20-%20Americans%20Want%20a%20Direct%20Say%20in%20Government.pdf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Gamble, B. S. (1997, January). Putting Civil Rights to a Popular Vote.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American Journal of Political Science</w:t>
      </w:r>
      <w:r w:rsidRPr="00887978">
        <w:rPr>
          <w:rFonts w:ascii="Times New Roman" w:hAnsi="Times New Roman" w:cs="Times New Roman"/>
          <w:noProof/>
          <w:sz w:val="24"/>
          <w:szCs w:val="24"/>
        </w:rPr>
        <w:t>, pp. 245-269.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Hajnal, Z. L., Gerber, E. R., &amp; Louch, H. (2002, February). Minorities and Direct Legislation: Evidence from California Ballot Proposition Elections.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Politics</w:t>
      </w:r>
      <w:r w:rsidRPr="00887978">
        <w:rPr>
          <w:rFonts w:ascii="Times New Roman" w:hAnsi="Times New Roman" w:cs="Times New Roman"/>
          <w:noProof/>
          <w:sz w:val="24"/>
          <w:szCs w:val="24"/>
        </w:rPr>
        <w:t>, pp. 154-177.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Initiative and Refereundum Institute. (2013).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What is Initiative and Referendum?</w:t>
      </w: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 Retrieved February 25, 2013, from Initiative and Referendum Institute Web Site: http://iandrinstitute.org/New%20IRI%20Website%20Info/Drop%20Down%20Boxes/Quick%20Facts/Handout%20-%20What%20is%20IR.pdf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Patton, D. W. (2006, June 30).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Policy Perspcetives: The Initiatives and Referendum Process in Utah</w:t>
      </w:r>
      <w:r w:rsidRPr="00887978">
        <w:rPr>
          <w:rFonts w:ascii="Times New Roman" w:hAnsi="Times New Roman" w:cs="Times New Roman"/>
          <w:noProof/>
          <w:sz w:val="24"/>
          <w:szCs w:val="24"/>
        </w:rPr>
        <w:t>. (The University of Utah) Retrieved February 25, 2013, from Center for Public Policy and Administration: http://www.imakenews.com/cppa/e_article000594636.cfm?x=b11,0,w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Polhill, D. (2001, March). Democracy's Journey. (M. D. Waters, Ed.)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The Battle over Citizen Lawmaking</w:t>
      </w:r>
      <w:r w:rsidRPr="00887978">
        <w:rPr>
          <w:rFonts w:ascii="Times New Roman" w:hAnsi="Times New Roman" w:cs="Times New Roman"/>
          <w:noProof/>
          <w:sz w:val="24"/>
          <w:szCs w:val="24"/>
        </w:rPr>
        <w:t>, Chapter 1.</w:t>
      </w:r>
    </w:p>
    <w:p w:rsidR="00887978" w:rsidRPr="00887978" w:rsidRDefault="00887978" w:rsidP="00887978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Smith, D. A., &amp; Tolbert, C. (2004). </w:t>
      </w:r>
      <w:r w:rsidRPr="00887978">
        <w:rPr>
          <w:rFonts w:ascii="Times New Roman" w:hAnsi="Times New Roman" w:cs="Times New Roman"/>
          <w:i/>
          <w:iCs/>
          <w:noProof/>
          <w:sz w:val="24"/>
          <w:szCs w:val="24"/>
        </w:rPr>
        <w:t>Educated by Initiative: The Effects of Direct Democracy on Citizens and Political Organizations in the American States.</w:t>
      </w:r>
      <w:r w:rsidRPr="00887978">
        <w:rPr>
          <w:rFonts w:ascii="Times New Roman" w:hAnsi="Times New Roman" w:cs="Times New Roman"/>
          <w:noProof/>
          <w:sz w:val="24"/>
          <w:szCs w:val="24"/>
        </w:rPr>
        <w:t xml:space="preserve"> Ann Arbor: University of Michigan Press.</w:t>
      </w:r>
    </w:p>
    <w:p w:rsidR="007A2160" w:rsidRPr="00887978" w:rsidRDefault="00887978" w:rsidP="0088797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</w:p>
    <w:sectPr w:rsidR="007A2160" w:rsidRPr="00887978" w:rsidSect="0080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0C" w:rsidRDefault="001B7F0C" w:rsidP="007A2160">
      <w:pPr>
        <w:spacing w:after="0" w:line="240" w:lineRule="auto"/>
      </w:pPr>
      <w:r>
        <w:separator/>
      </w:r>
    </w:p>
  </w:endnote>
  <w:endnote w:type="continuationSeparator" w:id="0">
    <w:p w:rsidR="001B7F0C" w:rsidRDefault="001B7F0C" w:rsidP="007A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0C" w:rsidRDefault="001B7F0C" w:rsidP="007A2160">
      <w:pPr>
        <w:spacing w:after="0" w:line="240" w:lineRule="auto"/>
      </w:pPr>
      <w:r>
        <w:separator/>
      </w:r>
    </w:p>
  </w:footnote>
  <w:footnote w:type="continuationSeparator" w:id="0">
    <w:p w:rsidR="001B7F0C" w:rsidRDefault="001B7F0C" w:rsidP="007A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968"/>
    <w:multiLevelType w:val="hybridMultilevel"/>
    <w:tmpl w:val="014ADC96"/>
    <w:lvl w:ilvl="0" w:tplc="CD70C9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36701"/>
    <w:multiLevelType w:val="hybridMultilevel"/>
    <w:tmpl w:val="3580DE62"/>
    <w:lvl w:ilvl="0" w:tplc="E794B8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74FAD"/>
    <w:multiLevelType w:val="hybridMultilevel"/>
    <w:tmpl w:val="4BF0A14C"/>
    <w:lvl w:ilvl="0" w:tplc="CE9029BA">
      <w:start w:val="1"/>
      <w:numFmt w:val="upperLetter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">
    <w:nsid w:val="542F58F5"/>
    <w:multiLevelType w:val="hybridMultilevel"/>
    <w:tmpl w:val="40FC6930"/>
    <w:lvl w:ilvl="0" w:tplc="958C9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17F45"/>
    <w:multiLevelType w:val="hybridMultilevel"/>
    <w:tmpl w:val="06BEFDF8"/>
    <w:lvl w:ilvl="0" w:tplc="D8549F40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682A6DE9"/>
    <w:multiLevelType w:val="hybridMultilevel"/>
    <w:tmpl w:val="6CAA26B2"/>
    <w:lvl w:ilvl="0" w:tplc="2F2AE5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DE277B"/>
    <w:multiLevelType w:val="hybridMultilevel"/>
    <w:tmpl w:val="7DE40A98"/>
    <w:lvl w:ilvl="0" w:tplc="19427EA8">
      <w:start w:val="1"/>
      <w:numFmt w:val="upperRoman"/>
      <w:lvlText w:val="%1&gt;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125F7B"/>
    <w:multiLevelType w:val="hybridMultilevel"/>
    <w:tmpl w:val="C5501A82"/>
    <w:lvl w:ilvl="0" w:tplc="CD70C9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5D4C"/>
    <w:multiLevelType w:val="hybridMultilevel"/>
    <w:tmpl w:val="B302CF76"/>
    <w:lvl w:ilvl="0" w:tplc="CD70C9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7723"/>
    <w:multiLevelType w:val="hybridMultilevel"/>
    <w:tmpl w:val="03BA3DC6"/>
    <w:lvl w:ilvl="0" w:tplc="4698B43C">
      <w:start w:val="1"/>
      <w:numFmt w:val="upperLetter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6"/>
    <w:rsid w:val="00042172"/>
    <w:rsid w:val="00074940"/>
    <w:rsid w:val="000863AA"/>
    <w:rsid w:val="000A762E"/>
    <w:rsid w:val="000D72D6"/>
    <w:rsid w:val="00171E4B"/>
    <w:rsid w:val="001B068B"/>
    <w:rsid w:val="001B7F0C"/>
    <w:rsid w:val="001C5D9B"/>
    <w:rsid w:val="0025457B"/>
    <w:rsid w:val="002A7B21"/>
    <w:rsid w:val="002A7DEE"/>
    <w:rsid w:val="002E0DA2"/>
    <w:rsid w:val="00403B88"/>
    <w:rsid w:val="00432810"/>
    <w:rsid w:val="00457C07"/>
    <w:rsid w:val="00491E56"/>
    <w:rsid w:val="004C67CE"/>
    <w:rsid w:val="004D2E8F"/>
    <w:rsid w:val="0053380C"/>
    <w:rsid w:val="00570A08"/>
    <w:rsid w:val="006102E1"/>
    <w:rsid w:val="00625D49"/>
    <w:rsid w:val="00664CA5"/>
    <w:rsid w:val="006C59E4"/>
    <w:rsid w:val="00712054"/>
    <w:rsid w:val="007A2160"/>
    <w:rsid w:val="007C4706"/>
    <w:rsid w:val="00804B1A"/>
    <w:rsid w:val="00826AB2"/>
    <w:rsid w:val="00877EB9"/>
    <w:rsid w:val="00887978"/>
    <w:rsid w:val="008A3903"/>
    <w:rsid w:val="008C21B9"/>
    <w:rsid w:val="0096010A"/>
    <w:rsid w:val="00A04E05"/>
    <w:rsid w:val="00A312AA"/>
    <w:rsid w:val="00A3509B"/>
    <w:rsid w:val="00A415CB"/>
    <w:rsid w:val="00AB51AD"/>
    <w:rsid w:val="00AD77EB"/>
    <w:rsid w:val="00B247A1"/>
    <w:rsid w:val="00B358D0"/>
    <w:rsid w:val="00B64985"/>
    <w:rsid w:val="00B8192F"/>
    <w:rsid w:val="00B85407"/>
    <w:rsid w:val="00BC42AB"/>
    <w:rsid w:val="00C36442"/>
    <w:rsid w:val="00C564BF"/>
    <w:rsid w:val="00CF33FA"/>
    <w:rsid w:val="00D972EA"/>
    <w:rsid w:val="00DA5049"/>
    <w:rsid w:val="00E3559B"/>
    <w:rsid w:val="00EB6E11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A2160"/>
  </w:style>
  <w:style w:type="paragraph" w:styleId="Header">
    <w:name w:val="header"/>
    <w:basedOn w:val="Normal"/>
    <w:link w:val="HeaderChar"/>
    <w:uiPriority w:val="99"/>
    <w:unhideWhenUsed/>
    <w:rsid w:val="007A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0"/>
  </w:style>
  <w:style w:type="paragraph" w:styleId="Footer">
    <w:name w:val="footer"/>
    <w:basedOn w:val="Normal"/>
    <w:link w:val="FooterChar"/>
    <w:uiPriority w:val="99"/>
    <w:unhideWhenUsed/>
    <w:rsid w:val="007A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0"/>
  </w:style>
  <w:style w:type="paragraph" w:styleId="ListParagraph">
    <w:name w:val="List Paragraph"/>
    <w:basedOn w:val="Normal"/>
    <w:uiPriority w:val="34"/>
    <w:qFormat/>
    <w:rsid w:val="0017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A2160"/>
  </w:style>
  <w:style w:type="paragraph" w:styleId="Header">
    <w:name w:val="header"/>
    <w:basedOn w:val="Normal"/>
    <w:link w:val="HeaderChar"/>
    <w:uiPriority w:val="99"/>
    <w:unhideWhenUsed/>
    <w:rsid w:val="007A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60"/>
  </w:style>
  <w:style w:type="paragraph" w:styleId="Footer">
    <w:name w:val="footer"/>
    <w:basedOn w:val="Normal"/>
    <w:link w:val="FooterChar"/>
    <w:uiPriority w:val="99"/>
    <w:unhideWhenUsed/>
    <w:rsid w:val="007A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60"/>
  </w:style>
  <w:style w:type="paragraph" w:styleId="ListParagraph">
    <w:name w:val="List Paragraph"/>
    <w:basedOn w:val="Normal"/>
    <w:uiPriority w:val="34"/>
    <w:qFormat/>
    <w:rsid w:val="0017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Gam97</b:Tag>
    <b:SourceType>ArticleInAPeriodical</b:SourceType>
    <b:Guid>{4C21AB14-9A04-43DC-A151-19BF5C951B5B}</b:Guid>
    <b:Author>
      <b:Author>
        <b:NameList>
          <b:Person>
            <b:Last>Gamble</b:Last>
            <b:First>Barbara</b:First>
            <b:Middle>S.</b:Middle>
          </b:Person>
        </b:NameList>
      </b:Author>
    </b:Author>
    <b:Title>Putting Civil Rights to a Popular Vote</b:Title>
    <b:PeriodicalTitle>American Journal of Political Science</b:PeriodicalTitle>
    <b:Year>1997</b:Year>
    <b:Month>January</b:Month>
    <b:Pages>245-269</b:Pages>
    <b:RefOrder>2</b:RefOrder>
  </b:Source>
  <b:Source>
    <b:Tag>Haj02</b:Tag>
    <b:SourceType>ArticleInAPeriodical</b:SourceType>
    <b:Guid>{E8BF5E5D-BA1A-4DF1-8AE6-D116E5043FB5}</b:Guid>
    <b:Author>
      <b:Author>
        <b:NameList>
          <b:Person>
            <b:Last>Hajnal</b:Last>
            <b:First>Zoltan</b:First>
            <b:Middle>L</b:Middle>
          </b:Person>
          <b:Person>
            <b:Last>Gerber</b:Last>
            <b:First>Elisabeth</b:First>
            <b:Middle>R</b:Middle>
          </b:Person>
          <b:Person>
            <b:Last>Louch</b:Last>
            <b:First>Hugh</b:First>
          </b:Person>
        </b:NameList>
      </b:Author>
    </b:Author>
    <b:Title>Minorities and Direct Legislation: Evidence from California Ballot Proposition Elections</b:Title>
    <b:PeriodicalTitle>The Journal of Politics</b:PeriodicalTitle>
    <b:Year>2002</b:Year>
    <b:Month>February</b:Month>
    <b:Pages>154-177</b:Pages>
    <b:RefOrder>3</b:RefOrder>
  </b:Source>
  <b:Source>
    <b:Tag>Cit10</b:Tag>
    <b:SourceType>InternetSite</b:SourceType>
    <b:Guid>{6DA3FE8E-8EC3-41E8-B2A2-DE2FAF9A49FB}</b:Guid>
    <b:Title>Poll: Americans Want a Direct Say in Government</b:Title>
    <b:Year>2010</b:Year>
    <b:Month>July</b:Month>
    <b:Day>19</b:Day>
    <b:YearAccessed>2012</b:YearAccessed>
    <b:MonthAccessed>February</b:MonthAccessed>
    <b:DayAccessed>25</b:DayAccessed>
    <b:URL>http://www.citizensinchargefoundation.org/files/Full%20Poll%20-%20Americans%20Want%20a%20Direct%20Say%20in%20Government.pdf</b:URL>
    <b:Author>
      <b:Author>
        <b:Corporate>Citizens in Charge Foundation</b:Corporate>
      </b:Author>
    </b:Author>
    <b:RefOrder>1</b:RefOrder>
  </b:Source>
  <b:Source>
    <b:Tag>Smi04</b:Tag>
    <b:SourceType>Book</b:SourceType>
    <b:Guid>{4A9DFF43-133A-44EC-A38D-7F1FE428D213}</b:Guid>
    <b:Title>Educated by Initiative: The Effects of Direct Democracy on Citizens and Political Organizations in the American States</b:Title>
    <b:Year>2004</b:Year>
    <b:Author>
      <b:Author>
        <b:NameList>
          <b:Person>
            <b:Last>Smith</b:Last>
            <b:First>Daniel</b:First>
            <b:Middle>A</b:Middle>
          </b:Person>
          <b:Person>
            <b:Last>Tolbert</b:Last>
            <b:First>Caroline</b:First>
          </b:Person>
        </b:NameList>
      </b:Author>
    </b:Author>
    <b:City>Ann Arbor</b:City>
    <b:Publisher>University of Michigan Press</b:Publisher>
    <b:RefOrder>4</b:RefOrder>
  </b:Source>
  <b:Source>
    <b:Tag>Pat06</b:Tag>
    <b:SourceType>InternetSite</b:SourceType>
    <b:Guid>{80A40C33-F880-4931-AA24-74C08F38ECD3}</b:Guid>
    <b:Title>Policy Perspcetives: The Initiatives and Referendum Process in Utah</b:Title>
    <b:Year>2006</b:Year>
    <b:Month>June</b:Month>
    <b:Day>30</b:Day>
    <b:YearAccessed>2013</b:YearAccessed>
    <b:MonthAccessed>February</b:MonthAccessed>
    <b:DayAccessed>25</b:DayAccessed>
    <b:URL>http://www.imakenews.com/cppa/e_article000594636.cfm?x=b11,0,w</b:URL>
    <b:InternetSiteTitle>Center for Public Policy and Administration</b:InternetSiteTitle>
    <b:ProductionCompany>The University of Utah</b:ProductionCompany>
    <b:Author>
      <b:Author>
        <b:NameList>
          <b:Person>
            <b:Last>Patton</b:Last>
            <b:First>David</b:First>
            <b:Middle>W</b:Middle>
          </b:Person>
        </b:NameList>
      </b:Author>
    </b:Author>
    <b:RefOrder>5</b:RefOrder>
  </b:Source>
  <b:Source>
    <b:Tag>Pol01</b:Tag>
    <b:SourceType>JournalArticle</b:SourceType>
    <b:Guid>{1171342B-D8D0-4CC7-B1A8-F04074A85CD7}</b:Guid>
    <b:Title>Democracy's Journey</b:Title>
    <b:Year>2001</b:Year>
    <b:Month>March</b:Month>
    <b:Pages>Chapter 1</b:Pages>
    <b:Publisher>Carolina Academic Press</b:Publisher>
    <b:Author>
      <b:Author>
        <b:NameList>
          <b:Person>
            <b:Last>Polhill</b:Last>
            <b:First>Dennis</b:First>
          </b:Person>
        </b:NameList>
      </b:Author>
      <b:Editor>
        <b:NameList>
          <b:Person>
            <b:Last>Waters</b:Last>
            <b:First>M.</b:First>
            <b:Middle>Dane</b:Middle>
          </b:Person>
        </b:NameList>
      </b:Editor>
    </b:Author>
    <b:JournalName>The Battle over Citizen Lawmaking</b:JournalName>
    <b:RefOrder>6</b:RefOrder>
  </b:Source>
  <b:Source>
    <b:Tag>Ini13</b:Tag>
    <b:SourceType>DocumentFromInternetSite</b:SourceType>
    <b:Guid>{A7220C61-6CD3-4300-BCC6-3463D45CB527}</b:Guid>
    <b:Title>What is Initiative and Referendum?</b:Title>
    <b:Year>2013</b:Year>
    <b:Author>
      <b:Author>
        <b:Corporate>Initiative and Refereundum Institute</b:Corporate>
      </b:Author>
    </b:Author>
    <b:InternetSiteTitle>Initiative and Referendum Institute Web Site</b:InternetSiteTitle>
    <b:YearAccessed>2013</b:YearAccessed>
    <b:MonthAccessed>February</b:MonthAccessed>
    <b:DayAccessed>25</b:DayAccessed>
    <b:URL>http://iandrinstitute.org/New%20IRI%20Website%20Info/Drop%20Down%20Boxes/Quick%20Facts/Handout%20-%20What%20is%20IR.pdf</b:URL>
    <b:ProductionCompany>USC School of Law</b:ProductionCompany>
    <b:RefOrder>7</b:RefOrder>
  </b:Source>
</b:Sources>
</file>

<file path=customXml/itemProps1.xml><?xml version="1.0" encoding="utf-8"?>
<ds:datastoreItem xmlns:ds="http://schemas.openxmlformats.org/officeDocument/2006/customXml" ds:itemID="{94ACAB11-275E-4C78-9139-0A28DBF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cp:lastPrinted>2013-02-28T03:20:00Z</cp:lastPrinted>
  <dcterms:created xsi:type="dcterms:W3CDTF">2013-02-28T20:35:00Z</dcterms:created>
  <dcterms:modified xsi:type="dcterms:W3CDTF">2013-02-28T20:35:00Z</dcterms:modified>
</cp:coreProperties>
</file>